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A8" w:rsidRPr="003044A8" w:rsidRDefault="003044A8" w:rsidP="003044A8">
      <w:pPr>
        <w:spacing w:after="0" w:line="240" w:lineRule="auto"/>
        <w:ind w:firstLine="5954"/>
        <w:rPr>
          <w:rFonts w:ascii="Arial" w:hAnsi="Arial" w:cs="Arial"/>
        </w:rPr>
      </w:pPr>
      <w:r w:rsidRPr="003044A8">
        <w:rPr>
          <w:rFonts w:ascii="Arial" w:hAnsi="Arial" w:cs="Arial"/>
        </w:rPr>
        <w:t xml:space="preserve">Приложение № </w:t>
      </w:r>
      <w:r w:rsidR="0093483E">
        <w:rPr>
          <w:rFonts w:ascii="Arial" w:hAnsi="Arial" w:cs="Arial"/>
        </w:rPr>
        <w:t>42</w:t>
      </w:r>
      <w:r w:rsidRPr="003044A8">
        <w:rPr>
          <w:rFonts w:ascii="Arial" w:hAnsi="Arial" w:cs="Arial"/>
        </w:rPr>
        <w:t xml:space="preserve"> к протоколу</w:t>
      </w:r>
    </w:p>
    <w:p w:rsidR="003044A8" w:rsidRDefault="0093483E" w:rsidP="003044A8">
      <w:pPr>
        <w:spacing w:after="0" w:line="240" w:lineRule="auto"/>
        <w:ind w:firstLine="5954"/>
        <w:rPr>
          <w:rFonts w:ascii="Arial" w:hAnsi="Arial" w:cs="Arial"/>
        </w:rPr>
      </w:pPr>
      <w:r>
        <w:rPr>
          <w:rFonts w:ascii="Arial" w:hAnsi="Arial" w:cs="Arial"/>
        </w:rPr>
        <w:t>МГС</w:t>
      </w:r>
      <w:r w:rsidR="003044A8" w:rsidRPr="003044A8">
        <w:rPr>
          <w:rFonts w:ascii="Arial" w:hAnsi="Arial" w:cs="Arial"/>
        </w:rPr>
        <w:t xml:space="preserve"> № 4</w:t>
      </w:r>
      <w:r>
        <w:rPr>
          <w:rFonts w:ascii="Arial" w:hAnsi="Arial" w:cs="Arial"/>
        </w:rPr>
        <w:t>7</w:t>
      </w:r>
      <w:r w:rsidR="003044A8" w:rsidRPr="003044A8">
        <w:rPr>
          <w:rFonts w:ascii="Arial" w:hAnsi="Arial" w:cs="Arial"/>
        </w:rPr>
        <w:t>-2015</w:t>
      </w:r>
    </w:p>
    <w:p w:rsidR="003044A8" w:rsidRDefault="003044A8" w:rsidP="00E96B60">
      <w:pPr>
        <w:jc w:val="center"/>
        <w:rPr>
          <w:rFonts w:ascii="Arial" w:hAnsi="Arial" w:cs="Arial"/>
        </w:rPr>
      </w:pPr>
    </w:p>
    <w:p w:rsidR="003044A8" w:rsidRPr="003044A8" w:rsidRDefault="003044A8" w:rsidP="00E96B60">
      <w:pPr>
        <w:jc w:val="center"/>
        <w:rPr>
          <w:rFonts w:ascii="Arial" w:hAnsi="Arial" w:cs="Arial"/>
          <w:b/>
        </w:rPr>
      </w:pPr>
      <w:r w:rsidRPr="003044A8">
        <w:rPr>
          <w:rFonts w:ascii="Arial" w:hAnsi="Arial"/>
          <w:b/>
          <w:sz w:val="24"/>
        </w:rPr>
        <w:t>Информация о ходе реализации мероприятий принятого на 40-м заседании МГС Плана разработки нормативных документов в области метрологического обеспечения ИИС</w:t>
      </w:r>
    </w:p>
    <w:p w:rsidR="000B4B31" w:rsidRPr="00052C1E" w:rsidRDefault="000B4B31" w:rsidP="00E96B60">
      <w:pPr>
        <w:jc w:val="center"/>
        <w:rPr>
          <w:rFonts w:ascii="Arial" w:hAnsi="Arial" w:cs="Arial"/>
          <w:b/>
          <w:u w:val="single"/>
        </w:rPr>
      </w:pPr>
      <w:r w:rsidRPr="00052C1E">
        <w:rPr>
          <w:rFonts w:ascii="Arial" w:hAnsi="Arial" w:cs="Arial"/>
          <w:b/>
          <w:u w:val="single"/>
        </w:rPr>
        <w:t xml:space="preserve"> ФГУП «ВНИИМС»</w:t>
      </w:r>
    </w:p>
    <w:p w:rsidR="00A91B29" w:rsidRPr="00052C1E" w:rsidRDefault="00B31C2B" w:rsidP="00132E6E">
      <w:pPr>
        <w:spacing w:after="0" w:line="240" w:lineRule="auto"/>
        <w:jc w:val="both"/>
        <w:rPr>
          <w:rFonts w:ascii="Arial" w:hAnsi="Arial" w:cs="Arial"/>
        </w:rPr>
      </w:pPr>
      <w:r w:rsidRPr="00052C1E">
        <w:rPr>
          <w:rFonts w:ascii="Arial" w:hAnsi="Arial" w:cs="Arial"/>
        </w:rPr>
        <w:t>1</w:t>
      </w:r>
      <w:proofErr w:type="gramStart"/>
      <w:r w:rsidRPr="00052C1E">
        <w:rPr>
          <w:rFonts w:ascii="Arial" w:hAnsi="Arial" w:cs="Arial"/>
        </w:rPr>
        <w:t xml:space="preserve"> О</w:t>
      </w:r>
      <w:proofErr w:type="gramEnd"/>
      <w:r w:rsidR="00A91B29" w:rsidRPr="00052C1E">
        <w:rPr>
          <w:rFonts w:ascii="Arial" w:hAnsi="Arial" w:cs="Arial"/>
        </w:rPr>
        <w:t xml:space="preserve"> состоянии </w:t>
      </w:r>
      <w:hyperlink r:id="rId5" w:history="1">
        <w:r w:rsidR="005207A4" w:rsidRPr="00052C1E">
          <w:rPr>
            <w:rStyle w:val="a3"/>
            <w:rFonts w:ascii="Arial" w:hAnsi="Arial" w:cs="Arial"/>
          </w:rPr>
          <w:t>РМГ 132-2013</w:t>
        </w:r>
      </w:hyperlink>
      <w:r w:rsidR="005207A4" w:rsidRPr="00052C1E">
        <w:rPr>
          <w:rFonts w:ascii="Arial" w:hAnsi="Arial" w:cs="Arial"/>
        </w:rPr>
        <w:t xml:space="preserve"> Государственная система обеспечения единства измерений. Системы </w:t>
      </w:r>
      <w:proofErr w:type="spellStart"/>
      <w:r w:rsidR="005207A4" w:rsidRPr="00052C1E">
        <w:rPr>
          <w:rFonts w:ascii="Arial" w:hAnsi="Arial" w:cs="Arial"/>
        </w:rPr>
        <w:t>автоматизированнные</w:t>
      </w:r>
      <w:proofErr w:type="spellEnd"/>
      <w:r w:rsidR="005207A4" w:rsidRPr="00052C1E">
        <w:rPr>
          <w:rFonts w:ascii="Arial" w:hAnsi="Arial" w:cs="Arial"/>
        </w:rPr>
        <w:t xml:space="preserve"> информационно-измерительные коммерческого учета электрической энергии. Рекомендации по составлению описания типа</w:t>
      </w:r>
    </w:p>
    <w:p w:rsidR="005207A4" w:rsidRPr="00052C1E" w:rsidRDefault="00C422C0" w:rsidP="00132E6E">
      <w:pPr>
        <w:spacing w:after="0" w:line="240" w:lineRule="auto"/>
        <w:jc w:val="both"/>
        <w:rPr>
          <w:rFonts w:ascii="Arial" w:hAnsi="Arial" w:cs="Arial"/>
        </w:rPr>
      </w:pPr>
      <w:hyperlink r:id="rId6" w:history="1">
        <w:r w:rsidR="005207A4" w:rsidRPr="00052C1E">
          <w:rPr>
            <w:rStyle w:val="a3"/>
            <w:rFonts w:ascii="Arial" w:hAnsi="Arial" w:cs="Arial"/>
          </w:rPr>
          <w:t>РМГ 133-2013</w:t>
        </w:r>
      </w:hyperlink>
      <w:r w:rsidR="005207A4" w:rsidRPr="00052C1E">
        <w:rPr>
          <w:rFonts w:ascii="Arial" w:hAnsi="Arial" w:cs="Arial"/>
        </w:rPr>
        <w:t xml:space="preserve"> Государственная система обеспечения единства измерений. </w:t>
      </w:r>
      <w:proofErr w:type="gramStart"/>
      <w:r w:rsidR="005207A4" w:rsidRPr="00052C1E">
        <w:rPr>
          <w:rFonts w:ascii="Arial" w:hAnsi="Arial" w:cs="Arial"/>
        </w:rPr>
        <w:t>Системы</w:t>
      </w:r>
      <w:proofErr w:type="gramEnd"/>
      <w:r w:rsidR="005207A4" w:rsidRPr="00052C1E">
        <w:rPr>
          <w:rFonts w:ascii="Arial" w:hAnsi="Arial" w:cs="Arial"/>
        </w:rPr>
        <w:t xml:space="preserve"> автоматизированные информационно-измерительные коммерческого учета электрической энергии. Типовая методика поверки</w:t>
      </w:r>
    </w:p>
    <w:p w:rsidR="005207A4" w:rsidRPr="00052C1E" w:rsidRDefault="005207A4" w:rsidP="00132E6E">
      <w:pPr>
        <w:spacing w:after="0" w:line="240" w:lineRule="auto"/>
        <w:jc w:val="both"/>
        <w:rPr>
          <w:rFonts w:ascii="Arial" w:hAnsi="Arial" w:cs="Arial"/>
        </w:rPr>
      </w:pPr>
      <w:r w:rsidRPr="00052C1E">
        <w:rPr>
          <w:rFonts w:ascii="Arial" w:hAnsi="Arial" w:cs="Arial"/>
        </w:rPr>
        <w:t>Документы приняты, находятся в печати. Ввод в действие – с 01.07.2015</w:t>
      </w:r>
      <w:r w:rsidR="003044A8" w:rsidRPr="00052C1E">
        <w:rPr>
          <w:rFonts w:ascii="Arial" w:hAnsi="Arial" w:cs="Arial"/>
        </w:rPr>
        <w:t xml:space="preserve"> </w:t>
      </w:r>
      <w:r w:rsidR="00E96B60" w:rsidRPr="00052C1E">
        <w:rPr>
          <w:rFonts w:ascii="Arial" w:hAnsi="Arial" w:cs="Arial"/>
        </w:rPr>
        <w:t>г.</w:t>
      </w:r>
    </w:p>
    <w:p w:rsidR="00697381" w:rsidRPr="00052C1E" w:rsidRDefault="00B31C2B" w:rsidP="00132E6E">
      <w:pPr>
        <w:pStyle w:val="a4"/>
        <w:spacing w:after="0" w:line="240" w:lineRule="auto"/>
        <w:ind w:right="-25"/>
        <w:jc w:val="both"/>
      </w:pPr>
      <w:r w:rsidRPr="00052C1E">
        <w:rPr>
          <w:rFonts w:ascii="Arial" w:hAnsi="Arial" w:cs="Arial"/>
        </w:rPr>
        <w:t xml:space="preserve">2 Получены первые редакции </w:t>
      </w:r>
      <w:r w:rsidR="00697381" w:rsidRPr="00052C1E">
        <w:rPr>
          <w:rFonts w:ascii="Arial" w:hAnsi="Arial" w:cs="Arial"/>
        </w:rPr>
        <w:t xml:space="preserve">следующих </w:t>
      </w:r>
      <w:r w:rsidR="00CB4333" w:rsidRPr="00052C1E">
        <w:rPr>
          <w:rFonts w:ascii="Arial" w:hAnsi="Arial" w:cs="Arial"/>
        </w:rPr>
        <w:t xml:space="preserve">3 </w:t>
      </w:r>
      <w:r w:rsidR="00CB4333" w:rsidRPr="00052C1E">
        <w:rPr>
          <w:rFonts w:ascii="Arial" w:eastAsia="Times New Roman" w:hAnsi="Arial" w:cs="Arial"/>
          <w:kern w:val="1"/>
          <w:lang w:eastAsia="ar-SA"/>
        </w:rPr>
        <w:t>документов</w:t>
      </w:r>
      <w:r w:rsidR="00697381" w:rsidRPr="00052C1E">
        <w:rPr>
          <w:rFonts w:ascii="Arial" w:eastAsia="Times New Roman" w:hAnsi="Arial" w:cs="Arial"/>
          <w:kern w:val="1"/>
          <w:lang w:eastAsia="ar-SA"/>
        </w:rPr>
        <w:t xml:space="preserve">, разработанных </w:t>
      </w:r>
      <w:r w:rsidR="00697381" w:rsidRPr="00052C1E">
        <w:t>ГНИИ «Система»</w:t>
      </w:r>
      <w:r w:rsidR="00CB4333" w:rsidRPr="00052C1E">
        <w:t xml:space="preserve"> (Украина)</w:t>
      </w:r>
      <w:r w:rsidR="00C77455" w:rsidRPr="00052C1E">
        <w:t>:</w:t>
      </w:r>
    </w:p>
    <w:p w:rsidR="00CB4333" w:rsidRPr="00052C1E" w:rsidRDefault="00CB4333" w:rsidP="00132E6E">
      <w:pPr>
        <w:pStyle w:val="a4"/>
        <w:spacing w:after="0" w:line="240" w:lineRule="auto"/>
        <w:ind w:right="-25" w:firstLine="708"/>
        <w:jc w:val="both"/>
        <w:rPr>
          <w:rFonts w:ascii="Arial" w:eastAsia="Times New Roman" w:hAnsi="Arial" w:cs="Arial"/>
          <w:kern w:val="1"/>
          <w:lang w:eastAsia="ar-SA"/>
        </w:rPr>
      </w:pPr>
      <w:r w:rsidRPr="00052C1E">
        <w:rPr>
          <w:rFonts w:ascii="Arial" w:eastAsia="Times New Roman" w:hAnsi="Arial" w:cs="Arial"/>
          <w:kern w:val="1"/>
          <w:lang w:eastAsia="ar-SA"/>
        </w:rPr>
        <w:t>РМГ</w:t>
      </w:r>
      <w:r w:rsidR="00B31C2B" w:rsidRPr="00052C1E">
        <w:rPr>
          <w:rFonts w:ascii="Arial" w:eastAsia="Times New Roman" w:hAnsi="Arial" w:cs="Arial"/>
          <w:kern w:val="1"/>
          <w:lang w:eastAsia="ar-SA"/>
        </w:rPr>
        <w:t xml:space="preserve"> «</w:t>
      </w:r>
      <w:r w:rsidR="00255EE8" w:rsidRPr="00052C1E">
        <w:rPr>
          <w:rFonts w:ascii="Arial" w:eastAsia="Times New Roman" w:hAnsi="Arial" w:cs="Arial"/>
          <w:kern w:val="1"/>
          <w:lang w:eastAsia="ar-SA"/>
        </w:rPr>
        <w:t xml:space="preserve">ГСИ. </w:t>
      </w:r>
      <w:r w:rsidR="00B31C2B" w:rsidRPr="00052C1E">
        <w:rPr>
          <w:rFonts w:ascii="Arial" w:eastAsia="Times New Roman" w:hAnsi="Arial" w:cs="Arial"/>
          <w:kern w:val="1"/>
          <w:lang w:eastAsia="ar-SA"/>
        </w:rPr>
        <w:t>Метрологические характеристики измерительных систем. Регламентация и контроль. Основные положения»</w:t>
      </w:r>
      <w:r w:rsidR="00697381" w:rsidRPr="00052C1E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052C1E">
        <w:rPr>
          <w:rFonts w:ascii="Arial" w:eastAsia="Times New Roman" w:hAnsi="Arial" w:cs="Arial"/>
          <w:kern w:val="1"/>
          <w:lang w:eastAsia="ar-SA"/>
        </w:rPr>
        <w:t>(Взамен МИ 202-80) –</w:t>
      </w:r>
      <w:r w:rsidR="00697381" w:rsidRPr="00052C1E">
        <w:rPr>
          <w:rFonts w:ascii="Arial" w:eastAsia="Times New Roman" w:hAnsi="Arial" w:cs="Arial"/>
          <w:kern w:val="1"/>
          <w:lang w:eastAsia="ar-SA"/>
        </w:rPr>
        <w:t xml:space="preserve"> </w:t>
      </w:r>
    </w:p>
    <w:p w:rsidR="00CB4333" w:rsidRPr="00052C1E" w:rsidRDefault="00CB4333" w:rsidP="00132E6E">
      <w:pPr>
        <w:pStyle w:val="a4"/>
        <w:spacing w:after="0" w:line="240" w:lineRule="auto"/>
        <w:ind w:left="2124" w:right="-25" w:firstLine="708"/>
        <w:jc w:val="both"/>
        <w:rPr>
          <w:rFonts w:ascii="Arial" w:eastAsia="Times New Roman" w:hAnsi="Arial" w:cs="Arial"/>
          <w:kern w:val="1"/>
          <w:lang w:eastAsia="ar-SA"/>
        </w:rPr>
      </w:pPr>
      <w:r w:rsidRPr="00052C1E">
        <w:rPr>
          <w:rFonts w:ascii="Arial" w:eastAsia="Times New Roman" w:hAnsi="Arial" w:cs="Arial"/>
          <w:kern w:val="1"/>
          <w:lang w:eastAsia="ar-SA"/>
        </w:rPr>
        <w:t xml:space="preserve">- </w:t>
      </w:r>
      <w:r w:rsidR="00697381" w:rsidRPr="00052C1E">
        <w:rPr>
          <w:rFonts w:ascii="Arial" w:eastAsia="Times New Roman" w:hAnsi="Arial" w:cs="Arial"/>
          <w:kern w:val="1"/>
          <w:lang w:eastAsia="ar-SA"/>
        </w:rPr>
        <w:t xml:space="preserve">отзыв ФГУП «ВНИИМС» направлен в </w:t>
      </w:r>
      <w:r w:rsidR="00255EE8" w:rsidRPr="00052C1E">
        <w:rPr>
          <w:rFonts w:ascii="Arial" w:eastAsia="Times New Roman" w:hAnsi="Arial" w:cs="Arial"/>
          <w:kern w:val="1"/>
          <w:lang w:eastAsia="ar-SA"/>
        </w:rPr>
        <w:t>сентябре</w:t>
      </w:r>
      <w:r w:rsidR="00697381" w:rsidRPr="00052C1E">
        <w:rPr>
          <w:rFonts w:ascii="Arial" w:eastAsia="Times New Roman" w:hAnsi="Arial" w:cs="Arial"/>
          <w:kern w:val="1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697381" w:rsidRPr="00052C1E">
          <w:rPr>
            <w:rFonts w:ascii="Arial" w:eastAsia="Times New Roman" w:hAnsi="Arial" w:cs="Arial"/>
            <w:kern w:val="1"/>
            <w:lang w:eastAsia="ar-SA"/>
          </w:rPr>
          <w:t>201</w:t>
        </w:r>
        <w:r w:rsidR="00255EE8" w:rsidRPr="00052C1E">
          <w:rPr>
            <w:rFonts w:ascii="Arial" w:eastAsia="Times New Roman" w:hAnsi="Arial" w:cs="Arial"/>
            <w:kern w:val="1"/>
            <w:lang w:eastAsia="ar-SA"/>
          </w:rPr>
          <w:t>4</w:t>
        </w:r>
        <w:r w:rsidR="00697381" w:rsidRPr="00052C1E">
          <w:rPr>
            <w:rFonts w:ascii="Arial" w:eastAsia="Times New Roman" w:hAnsi="Arial" w:cs="Arial"/>
            <w:kern w:val="1"/>
            <w:lang w:eastAsia="ar-SA"/>
          </w:rPr>
          <w:t xml:space="preserve"> г</w:t>
        </w:r>
      </w:smartTag>
      <w:r w:rsidR="00697381" w:rsidRPr="00052C1E">
        <w:rPr>
          <w:rFonts w:ascii="Arial" w:eastAsia="Times New Roman" w:hAnsi="Arial" w:cs="Arial"/>
          <w:kern w:val="1"/>
          <w:lang w:eastAsia="ar-SA"/>
        </w:rPr>
        <w:t>.;</w:t>
      </w:r>
    </w:p>
    <w:p w:rsidR="00052C1E" w:rsidRDefault="00B31C2B" w:rsidP="00132E6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052C1E">
        <w:rPr>
          <w:rFonts w:ascii="Arial" w:hAnsi="Arial" w:cs="Arial"/>
        </w:rPr>
        <w:t>РМГ «Метод</w:t>
      </w:r>
      <w:r w:rsidR="00C77455" w:rsidRPr="00052C1E">
        <w:rPr>
          <w:rFonts w:ascii="Arial" w:hAnsi="Arial" w:cs="Arial"/>
        </w:rPr>
        <w:t>ика</w:t>
      </w:r>
      <w:r w:rsidRPr="00052C1E">
        <w:rPr>
          <w:rFonts w:ascii="Arial" w:hAnsi="Arial" w:cs="Arial"/>
        </w:rPr>
        <w:t xml:space="preserve"> расчета метрологических характеристик измерительных каналов измерительных систем по метрологическим характеристикам компонентов» (Взамен МИ 222-80)</w:t>
      </w:r>
      <w:r w:rsidR="00C77455" w:rsidRPr="00052C1E">
        <w:rPr>
          <w:rFonts w:ascii="Arial" w:hAnsi="Arial" w:cs="Arial"/>
        </w:rPr>
        <w:tab/>
      </w:r>
      <w:r w:rsidR="00C77455" w:rsidRPr="00052C1E">
        <w:rPr>
          <w:rFonts w:ascii="Arial" w:hAnsi="Arial" w:cs="Arial"/>
        </w:rPr>
        <w:tab/>
      </w:r>
      <w:r w:rsidR="00C77455" w:rsidRPr="00052C1E">
        <w:rPr>
          <w:rFonts w:ascii="Arial" w:hAnsi="Arial" w:cs="Arial"/>
        </w:rPr>
        <w:tab/>
      </w:r>
    </w:p>
    <w:p w:rsidR="005207A4" w:rsidRPr="00052C1E" w:rsidRDefault="00C77455" w:rsidP="00052C1E">
      <w:pPr>
        <w:spacing w:after="0" w:line="240" w:lineRule="auto"/>
        <w:ind w:left="2123" w:firstLine="709"/>
        <w:jc w:val="both"/>
        <w:rPr>
          <w:rFonts w:ascii="Arial" w:eastAsia="Times New Roman" w:hAnsi="Arial" w:cs="Arial"/>
          <w:kern w:val="1"/>
          <w:lang w:eastAsia="ar-SA"/>
        </w:rPr>
      </w:pPr>
      <w:r w:rsidRPr="00052C1E">
        <w:rPr>
          <w:rFonts w:ascii="Arial" w:hAnsi="Arial" w:cs="Arial"/>
        </w:rPr>
        <w:t xml:space="preserve"> </w:t>
      </w:r>
      <w:r w:rsidRPr="00052C1E">
        <w:rPr>
          <w:rFonts w:ascii="Arial" w:eastAsia="Times New Roman" w:hAnsi="Arial" w:cs="Arial"/>
          <w:kern w:val="1"/>
          <w:lang w:eastAsia="ar-SA"/>
        </w:rPr>
        <w:t xml:space="preserve">- отзыв ФГУП «ВНИИМС» направлен в сентябре </w:t>
      </w:r>
      <w:smartTag w:uri="urn:schemas-microsoft-com:office:smarttags" w:element="metricconverter">
        <w:smartTagPr>
          <w:attr w:name="ProductID" w:val="2014 г"/>
        </w:smartTagPr>
        <w:r w:rsidRPr="00052C1E">
          <w:rPr>
            <w:rFonts w:ascii="Arial" w:eastAsia="Times New Roman" w:hAnsi="Arial" w:cs="Arial"/>
            <w:kern w:val="1"/>
            <w:lang w:eastAsia="ar-SA"/>
          </w:rPr>
          <w:t>2014 г</w:t>
        </w:r>
      </w:smartTag>
      <w:r w:rsidRPr="00052C1E">
        <w:rPr>
          <w:rFonts w:ascii="Arial" w:eastAsia="Times New Roman" w:hAnsi="Arial" w:cs="Arial"/>
          <w:kern w:val="1"/>
          <w:lang w:eastAsia="ar-SA"/>
        </w:rPr>
        <w:t>.</w:t>
      </w:r>
    </w:p>
    <w:p w:rsidR="00CB4333" w:rsidRPr="00052C1E" w:rsidRDefault="00CB4333" w:rsidP="00132E6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052C1E">
        <w:rPr>
          <w:rFonts w:ascii="Arial" w:hAnsi="Arial" w:cs="Arial"/>
        </w:rPr>
        <w:t>РМГ «</w:t>
      </w:r>
      <w:r w:rsidR="00255EE8" w:rsidRPr="00052C1E">
        <w:rPr>
          <w:rFonts w:ascii="Arial" w:hAnsi="Arial" w:cs="Arial"/>
        </w:rPr>
        <w:t xml:space="preserve">ГСИ. </w:t>
      </w:r>
      <w:proofErr w:type="gramStart"/>
      <w:r w:rsidRPr="00052C1E">
        <w:rPr>
          <w:rFonts w:ascii="Arial" w:hAnsi="Arial" w:cs="Arial"/>
        </w:rPr>
        <w:t>Системы</w:t>
      </w:r>
      <w:proofErr w:type="gramEnd"/>
      <w:r w:rsidRPr="00052C1E">
        <w:rPr>
          <w:rFonts w:ascii="Arial" w:hAnsi="Arial" w:cs="Arial"/>
        </w:rPr>
        <w:t xml:space="preserve"> автоматизированные  коммерческого учета электрической энергии. Методика выполнения измерений электрической энергии и мощности </w:t>
      </w:r>
    </w:p>
    <w:p w:rsidR="00B36C00" w:rsidRPr="00052C1E" w:rsidRDefault="00B36C00" w:rsidP="00132E6E">
      <w:pPr>
        <w:pStyle w:val="a4"/>
        <w:spacing w:after="0" w:line="240" w:lineRule="auto"/>
        <w:ind w:left="2124" w:right="-25" w:firstLine="708"/>
        <w:jc w:val="both"/>
        <w:rPr>
          <w:rFonts w:ascii="Arial" w:eastAsia="Times New Roman" w:hAnsi="Arial" w:cs="Arial"/>
          <w:kern w:val="1"/>
          <w:lang w:eastAsia="ar-SA"/>
        </w:rPr>
      </w:pPr>
      <w:r w:rsidRPr="00052C1E">
        <w:rPr>
          <w:rFonts w:ascii="Arial" w:eastAsia="Times New Roman" w:hAnsi="Arial" w:cs="Arial"/>
          <w:kern w:val="1"/>
          <w:lang w:eastAsia="ar-SA"/>
        </w:rPr>
        <w:t xml:space="preserve">- отзыв ФГУП «ВНИИМС» направлен в сентябре </w:t>
      </w:r>
      <w:smartTag w:uri="urn:schemas-microsoft-com:office:smarttags" w:element="metricconverter">
        <w:smartTagPr>
          <w:attr w:name="ProductID" w:val="2014 г"/>
        </w:smartTagPr>
        <w:r w:rsidRPr="00052C1E">
          <w:rPr>
            <w:rFonts w:ascii="Arial" w:eastAsia="Times New Roman" w:hAnsi="Arial" w:cs="Arial"/>
            <w:kern w:val="1"/>
            <w:lang w:eastAsia="ar-SA"/>
          </w:rPr>
          <w:t>2014 г</w:t>
        </w:r>
      </w:smartTag>
      <w:r w:rsidRPr="00052C1E">
        <w:rPr>
          <w:rFonts w:ascii="Arial" w:eastAsia="Times New Roman" w:hAnsi="Arial" w:cs="Arial"/>
          <w:kern w:val="1"/>
          <w:lang w:eastAsia="ar-SA"/>
        </w:rPr>
        <w:t>.</w:t>
      </w:r>
    </w:p>
    <w:p w:rsidR="00132E6E" w:rsidRPr="00052C1E" w:rsidRDefault="00132E6E" w:rsidP="00132E6E">
      <w:pPr>
        <w:pStyle w:val="a4"/>
        <w:spacing w:after="0" w:line="240" w:lineRule="auto"/>
        <w:ind w:left="2124" w:right="-25" w:firstLine="708"/>
        <w:jc w:val="both"/>
        <w:rPr>
          <w:rFonts w:ascii="Arial" w:eastAsia="Times New Roman" w:hAnsi="Arial" w:cs="Arial"/>
          <w:kern w:val="1"/>
          <w:lang w:eastAsia="ar-SA"/>
        </w:rPr>
      </w:pPr>
    </w:p>
    <w:p w:rsidR="00132E6E" w:rsidRPr="00052C1E" w:rsidRDefault="00132E6E" w:rsidP="00132E6E">
      <w:pPr>
        <w:pStyle w:val="a4"/>
        <w:spacing w:after="0" w:line="240" w:lineRule="auto"/>
        <w:ind w:left="2124" w:right="-25" w:firstLine="708"/>
        <w:jc w:val="both"/>
        <w:rPr>
          <w:rFonts w:ascii="Arial" w:eastAsia="Times New Roman" w:hAnsi="Arial" w:cs="Arial"/>
          <w:b/>
          <w:kern w:val="1"/>
          <w:u w:val="single"/>
          <w:lang w:eastAsia="ar-SA"/>
        </w:rPr>
      </w:pPr>
      <w:r w:rsidRPr="00052C1E">
        <w:rPr>
          <w:rFonts w:ascii="Arial" w:eastAsia="Times New Roman" w:hAnsi="Arial" w:cs="Arial"/>
          <w:b/>
          <w:kern w:val="1"/>
          <w:u w:val="single"/>
          <w:lang w:eastAsia="ar-SA"/>
        </w:rPr>
        <w:t xml:space="preserve">Минэкономразвития Украины </w:t>
      </w:r>
    </w:p>
    <w:p w:rsidR="00052C1E" w:rsidRPr="00052C1E" w:rsidRDefault="00052C1E" w:rsidP="00132E6E">
      <w:pPr>
        <w:pStyle w:val="a4"/>
        <w:spacing w:after="0" w:line="240" w:lineRule="auto"/>
        <w:ind w:left="2124" w:right="-25" w:firstLine="708"/>
        <w:jc w:val="both"/>
        <w:rPr>
          <w:rFonts w:ascii="Arial" w:eastAsia="Times New Roman" w:hAnsi="Arial" w:cs="Arial"/>
          <w:b/>
          <w:kern w:val="1"/>
          <w:u w:val="single"/>
          <w:lang w:eastAsia="ar-SA"/>
        </w:rPr>
      </w:pPr>
    </w:p>
    <w:p w:rsidR="00132E6E" w:rsidRPr="00052C1E" w:rsidRDefault="00132E6E" w:rsidP="00132E6E">
      <w:pPr>
        <w:pStyle w:val="a4"/>
        <w:spacing w:after="0" w:line="240" w:lineRule="auto"/>
        <w:ind w:right="-25" w:firstLine="720"/>
        <w:jc w:val="both"/>
        <w:rPr>
          <w:rFonts w:ascii="Arial" w:hAnsi="Arial" w:cs="Arial"/>
        </w:rPr>
      </w:pPr>
      <w:r w:rsidRPr="00052C1E">
        <w:rPr>
          <w:rFonts w:ascii="Arial" w:hAnsi="Arial" w:cs="Arial"/>
        </w:rPr>
        <w:t>Информация о ходе проведения работ по состоянию на апрель 2015 года:</w:t>
      </w:r>
    </w:p>
    <w:p w:rsidR="00132E6E" w:rsidRPr="00052C1E" w:rsidRDefault="00132E6E" w:rsidP="00132E6E">
      <w:pPr>
        <w:pStyle w:val="a4"/>
        <w:spacing w:after="0" w:line="240" w:lineRule="auto"/>
        <w:ind w:right="-25" w:firstLine="720"/>
        <w:jc w:val="both"/>
        <w:rPr>
          <w:rFonts w:ascii="Arial" w:hAnsi="Arial" w:cs="Arial"/>
        </w:rPr>
      </w:pPr>
      <w:r w:rsidRPr="00052C1E">
        <w:rPr>
          <w:rFonts w:ascii="Arial" w:hAnsi="Arial" w:cs="Arial"/>
        </w:rPr>
        <w:t xml:space="preserve">РМГ «ГСИ. </w:t>
      </w:r>
      <w:proofErr w:type="gramStart"/>
      <w:r w:rsidRPr="00052C1E">
        <w:rPr>
          <w:rFonts w:ascii="Arial" w:hAnsi="Arial" w:cs="Arial"/>
        </w:rPr>
        <w:t>Системы</w:t>
      </w:r>
      <w:proofErr w:type="gramEnd"/>
      <w:r w:rsidRPr="00052C1E">
        <w:rPr>
          <w:rFonts w:ascii="Arial" w:hAnsi="Arial" w:cs="Arial"/>
        </w:rPr>
        <w:t xml:space="preserve"> автоматизированные  коммерческого учета электрической энергии. Методика выполнения измерений электрической энергии и мощности»: первая редакция проекта направлена странам-членам МГС 03.07.2013. Получено 4 отзыва: 2 без замечаний (Республика Молдова, Республика Казахстан), 2 – с замечаниями (Российская Федерация, Кыргызская Республика). Составлена предварительная сводка отзывов, проведена предварительная доработки первой редакции проекта с учетом принятых замечаний по отзывам.</w:t>
      </w:r>
    </w:p>
    <w:p w:rsidR="005207A4" w:rsidRDefault="00132E6E" w:rsidP="00C422C0">
      <w:pPr>
        <w:pStyle w:val="a4"/>
        <w:spacing w:after="0" w:line="240" w:lineRule="auto"/>
        <w:ind w:right="-25" w:firstLine="720"/>
        <w:jc w:val="both"/>
      </w:pPr>
      <w:r w:rsidRPr="00052C1E">
        <w:rPr>
          <w:rFonts w:ascii="Arial" w:eastAsia="Times New Roman" w:hAnsi="Arial" w:cs="Arial"/>
          <w:kern w:val="1"/>
          <w:lang w:eastAsia="ar-SA"/>
        </w:rPr>
        <w:t xml:space="preserve">РМГ «ГСИ. Метрологические характеристики измерительных систем. Регламентация и контроль. </w:t>
      </w:r>
      <w:proofErr w:type="gramStart"/>
      <w:r w:rsidRPr="00052C1E">
        <w:rPr>
          <w:rFonts w:ascii="Arial" w:eastAsia="Times New Roman" w:hAnsi="Arial" w:cs="Arial"/>
          <w:kern w:val="1"/>
          <w:lang w:eastAsia="ar-SA"/>
        </w:rPr>
        <w:t xml:space="preserve">Основные положения» (Взамен МИ 202-80) и </w:t>
      </w:r>
      <w:r w:rsidRPr="00052C1E">
        <w:rPr>
          <w:rFonts w:ascii="Arial" w:hAnsi="Arial" w:cs="Arial"/>
        </w:rPr>
        <w:t>РМГ «Методика расчета метрологических характеристик измерительных каналов измерительных систем по метрологическим характеристикам компонентов» (Взамен МИ 222-80)</w:t>
      </w:r>
      <w:bookmarkStart w:id="0" w:name="_GoBack"/>
      <w:bookmarkEnd w:id="0"/>
      <w:r w:rsidRPr="00052C1E">
        <w:rPr>
          <w:rFonts w:ascii="Arial" w:hAnsi="Arial" w:cs="Arial"/>
        </w:rPr>
        <w:t xml:space="preserve">: проекты первых редакций РМГ направлены странам-членам МГС в мае </w:t>
      </w:r>
      <w:smartTag w:uri="urn:schemas-microsoft-com:office:smarttags" w:element="metricconverter">
        <w:smartTagPr>
          <w:attr w:name="ProductID" w:val="2014 г"/>
        </w:smartTagPr>
        <w:r w:rsidRPr="00052C1E">
          <w:rPr>
            <w:rFonts w:ascii="Arial" w:hAnsi="Arial" w:cs="Arial"/>
          </w:rPr>
          <w:t>2014 г</w:t>
        </w:r>
      </w:smartTag>
      <w:r w:rsidRPr="00052C1E">
        <w:rPr>
          <w:rFonts w:ascii="Arial" w:hAnsi="Arial" w:cs="Arial"/>
        </w:rPr>
        <w:t>. Получено 4 отзыва по каждому РМГ: 2 без замечаний (Азербайджанская Республика, Республика Казахстан), 2 – с замечаниями (Российская Федерация, Республика Беларусь).</w:t>
      </w:r>
      <w:proofErr w:type="gramEnd"/>
      <w:r w:rsidRPr="00052C1E">
        <w:rPr>
          <w:rFonts w:ascii="Arial" w:hAnsi="Arial" w:cs="Arial"/>
        </w:rPr>
        <w:t xml:space="preserve"> Составляются предварительные сводки отзывов, проводится предварительная доработка первых редакций проектов с учетом принятых замечаний по отзывам.</w:t>
      </w:r>
    </w:p>
    <w:sectPr w:rsidR="005207A4" w:rsidSect="003C06AC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29"/>
    <w:rsid w:val="00052C1E"/>
    <w:rsid w:val="000B4B31"/>
    <w:rsid w:val="00132E6E"/>
    <w:rsid w:val="00255EE8"/>
    <w:rsid w:val="003044A8"/>
    <w:rsid w:val="003C06AC"/>
    <w:rsid w:val="00470971"/>
    <w:rsid w:val="005207A4"/>
    <w:rsid w:val="005D1218"/>
    <w:rsid w:val="00697381"/>
    <w:rsid w:val="00780FA2"/>
    <w:rsid w:val="007914BD"/>
    <w:rsid w:val="00791D77"/>
    <w:rsid w:val="0093483E"/>
    <w:rsid w:val="009A170B"/>
    <w:rsid w:val="00A91B29"/>
    <w:rsid w:val="00AD6337"/>
    <w:rsid w:val="00AF0D36"/>
    <w:rsid w:val="00B31C2B"/>
    <w:rsid w:val="00B36C00"/>
    <w:rsid w:val="00BD36BF"/>
    <w:rsid w:val="00C422C0"/>
    <w:rsid w:val="00C77455"/>
    <w:rsid w:val="00CB4333"/>
    <w:rsid w:val="00E9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207A4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31C2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31C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207A4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31C2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31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d.gostinfo.ru/document/5397749.aspx" TargetMode="External"/><Relationship Id="rId5" Type="http://schemas.openxmlformats.org/officeDocument/2006/relationships/hyperlink" Target="http://nd.gostinfo.ru/document/5397748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2779</CharactersWithSpaces>
  <SharedDoc>false</SharedDoc>
  <HLinks>
    <vt:vector size="12" baseType="variant">
      <vt:variant>
        <vt:i4>3407979</vt:i4>
      </vt:variant>
      <vt:variant>
        <vt:i4>3</vt:i4>
      </vt:variant>
      <vt:variant>
        <vt:i4>0</vt:i4>
      </vt:variant>
      <vt:variant>
        <vt:i4>5</vt:i4>
      </vt:variant>
      <vt:variant>
        <vt:lpwstr>http://nd.gostinfo.ru/document/5397749.aspx</vt:lpwstr>
      </vt:variant>
      <vt:variant>
        <vt:lpwstr/>
      </vt:variant>
      <vt:variant>
        <vt:i4>3473515</vt:i4>
      </vt:variant>
      <vt:variant>
        <vt:i4>0</vt:i4>
      </vt:variant>
      <vt:variant>
        <vt:i4>0</vt:i4>
      </vt:variant>
      <vt:variant>
        <vt:i4>5</vt:i4>
      </vt:variant>
      <vt:variant>
        <vt:lpwstr>http://nd.gostinfo.ru/document/5397748.aspx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sredina-vm</dc:creator>
  <cp:lastModifiedBy>xXx</cp:lastModifiedBy>
  <cp:revision>3</cp:revision>
  <cp:lastPrinted>2015-04-08T11:06:00Z</cp:lastPrinted>
  <dcterms:created xsi:type="dcterms:W3CDTF">2015-06-04T10:54:00Z</dcterms:created>
  <dcterms:modified xsi:type="dcterms:W3CDTF">2015-06-14T12:21:00Z</dcterms:modified>
</cp:coreProperties>
</file>